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right="3038"/>
      </w:pPr>
      <w:r>
        <w:rPr/>
        <w:t>SAMPLE</w:t>
      </w:r>
      <w:r>
        <w:rPr>
          <w:spacing w:val="-2"/>
        </w:rPr>
        <w:t> SPECIFICATION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100" w:right="0" w:firstLine="0"/>
        <w:jc w:val="left"/>
        <w:rPr>
          <w:i/>
          <w:sz w:val="23"/>
        </w:rPr>
      </w:pPr>
      <w:r>
        <w:rPr>
          <w:i/>
          <w:sz w:val="23"/>
        </w:rPr>
        <w:t>Note: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Modify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items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italics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according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your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specific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job</w:t>
      </w:r>
      <w:r>
        <w:rPr>
          <w:i/>
          <w:spacing w:val="-2"/>
          <w:sz w:val="23"/>
        </w:rPr>
        <w:t> requirements.</w:t>
      </w:r>
    </w:p>
    <w:p>
      <w:pPr>
        <w:pStyle w:val="BodyText"/>
        <w:spacing w:before="1"/>
        <w:rPr>
          <w:i/>
        </w:rPr>
      </w:pPr>
    </w:p>
    <w:p>
      <w:pPr>
        <w:pStyle w:val="Heading1"/>
        <w:ind w:left="100" w:right="0"/>
        <w:jc w:val="left"/>
      </w:pPr>
      <w:r>
        <w:rPr/>
        <w:t>ITEM</w:t>
      </w:r>
      <w:r>
        <w:rPr>
          <w:spacing w:val="-4"/>
        </w:rPr>
        <w:t> </w:t>
      </w:r>
      <w:r>
        <w:rPr/>
        <w:t>L-125</w:t>
      </w:r>
      <w:r>
        <w:rPr>
          <w:spacing w:val="-2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L-847</w:t>
      </w:r>
      <w:r>
        <w:rPr>
          <w:spacing w:val="-2"/>
        </w:rPr>
        <w:t> </w:t>
      </w:r>
      <w:r>
        <w:rPr/>
        <w:t>CIRCUIT</w:t>
      </w:r>
      <w:r>
        <w:rPr>
          <w:spacing w:val="-2"/>
        </w:rPr>
        <w:t> </w:t>
      </w:r>
      <w:r>
        <w:rPr/>
        <w:t>SELECTOR</w:t>
      </w:r>
      <w:r>
        <w:rPr>
          <w:spacing w:val="-2"/>
        </w:rPr>
        <w:t> SWITCH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3057" w:right="3037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DESCRIPTION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/>
        <w:t>125-1.1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item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furnishing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installing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L-847</w:t>
      </w:r>
      <w:r>
        <w:rPr>
          <w:spacing w:val="-2"/>
        </w:rPr>
        <w:t> </w:t>
      </w:r>
      <w:r>
        <w:rPr/>
        <w:t>Circuit</w:t>
      </w:r>
      <w:r>
        <w:rPr>
          <w:spacing w:val="-2"/>
        </w:rPr>
        <w:t> </w:t>
      </w:r>
      <w:r>
        <w:rPr/>
        <w:t>Selector</w:t>
      </w:r>
      <w:r>
        <w:rPr>
          <w:spacing w:val="-2"/>
        </w:rPr>
        <w:t> </w:t>
      </w:r>
      <w:r>
        <w:rPr/>
        <w:t>Switch</w:t>
      </w:r>
      <w:r>
        <w:rPr>
          <w:spacing w:val="-5"/>
        </w:rPr>
        <w:t> </w:t>
      </w:r>
      <w:r>
        <w:rPr/>
        <w:t>in accordance with these specifications.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00" w:right="107"/>
      </w:pPr>
      <w:r>
        <w:rPr/>
        <w:t>This item shall also include all wire and cable connections, the furnishing and installing of all necessary</w:t>
      </w:r>
      <w:r>
        <w:rPr>
          <w:spacing w:val="-6"/>
        </w:rPr>
        <w:t> </w:t>
      </w:r>
      <w:r>
        <w:rPr/>
        <w:t>conduits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fittings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structures.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testing of the installation and all incidentals necessary to place the lights in operation as completed units to the satisfaction of the Engineer.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right="3040"/>
      </w:pP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MATERIALS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0" w:right="97"/>
      </w:pPr>
      <w:r>
        <w:rPr/>
        <w:t>125-2.1 L-847. The L-847 Circuit Selector Switch shall conform to the requirements of FAA Advisory Circular 150/5345-5 (current edition) “Specification for Circuit Selector Switch”. The L- 847 Circuit Selector Switch shall be ETL certified. The L-847 Circuit Selector Switch shall be a fixture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manufactured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AIRPORT</w:t>
      </w:r>
      <w:r>
        <w:rPr>
          <w:spacing w:val="-5"/>
        </w:rPr>
        <w:t> </w:t>
      </w:r>
      <w:r>
        <w:rPr/>
        <w:t>LIGHTING</w:t>
      </w:r>
      <w:r>
        <w:rPr>
          <w:spacing w:val="-6"/>
        </w:rPr>
        <w:t> </w:t>
      </w:r>
      <w:r>
        <w:rPr/>
        <w:t>COMPANY</w:t>
      </w:r>
      <w:r>
        <w:rPr>
          <w:spacing w:val="-6"/>
        </w:rPr>
        <w:t> </w:t>
      </w:r>
      <w:r>
        <w:rPr/>
        <w:t>(</w:t>
      </w:r>
      <w:r>
        <w:rPr>
          <w:color w:val="0000FF"/>
        </w:rPr>
        <w:t>www.airportlightingcompany.com</w:t>
      </w:r>
      <w:r>
        <w:rPr/>
        <w:t>) or approved equal.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00"/>
      </w:pPr>
      <w:r>
        <w:rPr/>
        <w:t>125-2.2</w:t>
      </w:r>
      <w:r>
        <w:rPr>
          <w:spacing w:val="-3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SUPPLIED.</w:t>
      </w:r>
      <w:r>
        <w:rPr>
          <w:spacing w:val="-3"/>
        </w:rPr>
        <w:t> </w:t>
      </w:r>
      <w:r>
        <w:rPr/>
        <w:t>L-847</w:t>
      </w:r>
      <w:r>
        <w:rPr>
          <w:spacing w:val="-3"/>
        </w:rPr>
        <w:t> </w:t>
      </w:r>
      <w:r>
        <w:rPr/>
        <w:t>Circuit</w:t>
      </w:r>
      <w:r>
        <w:rPr>
          <w:spacing w:val="-3"/>
        </w:rPr>
        <w:t> </w:t>
      </w:r>
      <w:r>
        <w:rPr/>
        <w:t>Selector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supplied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plans. Each L-847 shall include one Instruction Manual. It shall be possible to download additional manuals from the manufacturer’s web site.</w:t>
      </w:r>
    </w:p>
    <w:p>
      <w:pPr>
        <w:pStyle w:val="BodyText"/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125-2.3 L-847 CIRCUIT SELECTOR CABINET. The circuit selector cabinet shall meet the requirements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AC</w:t>
      </w:r>
      <w:r>
        <w:rPr>
          <w:spacing w:val="-1"/>
          <w:sz w:val="23"/>
        </w:rPr>
        <w:t> </w:t>
      </w:r>
      <w:r>
        <w:rPr>
          <w:sz w:val="23"/>
        </w:rPr>
        <w:t>150/5345-5,</w:t>
      </w:r>
      <w:r>
        <w:rPr>
          <w:spacing w:val="-1"/>
          <w:sz w:val="23"/>
        </w:rPr>
        <w:t> </w:t>
      </w:r>
      <w:r>
        <w:rPr>
          <w:sz w:val="23"/>
        </w:rPr>
        <w:t>Type</w:t>
      </w:r>
      <w:r>
        <w:rPr>
          <w:spacing w:val="-1"/>
          <w:sz w:val="23"/>
        </w:rPr>
        <w:t> </w:t>
      </w:r>
      <w:r>
        <w:rPr>
          <w:sz w:val="23"/>
        </w:rPr>
        <w:t>L-847,</w:t>
      </w:r>
      <w:r>
        <w:rPr>
          <w:spacing w:val="-1"/>
          <w:sz w:val="23"/>
        </w:rPr>
        <w:t> </w:t>
      </w:r>
      <w:r>
        <w:rPr>
          <w:i/>
          <w:sz w:val="23"/>
        </w:rPr>
        <w:t>[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one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][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two ][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three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][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four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] </w:t>
      </w:r>
      <w:r>
        <w:rPr>
          <w:sz w:val="23"/>
        </w:rPr>
        <w:t>circuit</w:t>
      </w:r>
      <w:r>
        <w:rPr>
          <w:spacing w:val="-3"/>
          <w:sz w:val="23"/>
        </w:rPr>
        <w:t> </w:t>
      </w:r>
      <w:r>
        <w:rPr>
          <w:sz w:val="23"/>
        </w:rPr>
        <w:t>control </w:t>
      </w:r>
      <w:r>
        <w:rPr>
          <w:i/>
          <w:sz w:val="23"/>
        </w:rPr>
        <w:t>[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as</w:t>
      </w:r>
      <w:r>
        <w:rPr>
          <w:i/>
          <w:sz w:val="23"/>
        </w:rPr>
        <w:t> indicated ]</w:t>
      </w:r>
      <w:r>
        <w:rPr>
          <w:sz w:val="23"/>
        </w:rPr>
        <w:t>, Class </w:t>
      </w:r>
      <w:r>
        <w:rPr>
          <w:i/>
          <w:sz w:val="23"/>
        </w:rPr>
        <w:t>[ A, indoor ][ B, outdoor ]</w:t>
      </w:r>
      <w:r>
        <w:rPr>
          <w:sz w:val="23"/>
        </w:rPr>
        <w:t>, Rating [ 1, for 6.6 amperes ]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Circuit</w:t>
      </w:r>
      <w:r>
        <w:rPr>
          <w:spacing w:val="-3"/>
          <w:sz w:val="23"/>
        </w:rPr>
        <w:t> </w:t>
      </w:r>
      <w:r>
        <w:rPr>
          <w:sz w:val="23"/>
        </w:rPr>
        <w:t>Selector</w:t>
      </w:r>
      <w:r>
        <w:rPr>
          <w:spacing w:val="-3"/>
          <w:sz w:val="23"/>
        </w:rPr>
        <w:t> </w:t>
      </w:r>
      <w:r>
        <w:rPr>
          <w:sz w:val="23"/>
        </w:rPr>
        <w:t>Switch</w:t>
      </w:r>
      <w:r>
        <w:rPr>
          <w:spacing w:val="-2"/>
          <w:sz w:val="23"/>
        </w:rPr>
        <w:t> </w:t>
      </w:r>
      <w:r>
        <w:rPr>
          <w:i/>
          <w:sz w:val="23"/>
        </w:rPr>
        <w:t>[shall]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[shall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not]</w:t>
      </w:r>
      <w:r>
        <w:rPr>
          <w:i/>
          <w:spacing w:val="-2"/>
          <w:sz w:val="23"/>
        </w:rPr>
        <w:t> </w:t>
      </w:r>
      <w:r>
        <w:rPr>
          <w:sz w:val="23"/>
        </w:rPr>
        <w:t>include</w:t>
      </w:r>
      <w:r>
        <w:rPr>
          <w:spacing w:val="-2"/>
          <w:sz w:val="23"/>
        </w:rPr>
        <w:t> </w:t>
      </w:r>
      <w:r>
        <w:rPr>
          <w:sz w:val="23"/>
        </w:rPr>
        <w:t>optional</w:t>
      </w:r>
      <w:r>
        <w:rPr>
          <w:spacing w:val="-5"/>
          <w:sz w:val="23"/>
        </w:rPr>
        <w:t> </w:t>
      </w:r>
      <w:r>
        <w:rPr>
          <w:sz w:val="23"/>
        </w:rPr>
        <w:t>CCR</w:t>
      </w:r>
      <w:r>
        <w:rPr>
          <w:spacing w:val="-4"/>
          <w:sz w:val="23"/>
        </w:rPr>
        <w:t> </w:t>
      </w:r>
      <w:r>
        <w:rPr>
          <w:sz w:val="23"/>
        </w:rPr>
        <w:t>door</w:t>
      </w:r>
      <w:r>
        <w:rPr>
          <w:spacing w:val="-5"/>
          <w:sz w:val="23"/>
        </w:rPr>
        <w:t> </w:t>
      </w:r>
      <w:r>
        <w:rPr>
          <w:sz w:val="23"/>
        </w:rPr>
        <w:t>interlock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capability.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The</w:t>
      </w:r>
      <w:r>
        <w:rPr>
          <w:spacing w:val="-6"/>
        </w:rPr>
        <w:t> </w:t>
      </w:r>
      <w:r>
        <w:rPr/>
        <w:t>Circuit</w:t>
      </w:r>
      <w:r>
        <w:rPr>
          <w:spacing w:val="-3"/>
        </w:rPr>
        <w:t> </w:t>
      </w:r>
      <w:r>
        <w:rPr/>
        <w:t>Selector</w:t>
      </w:r>
      <w:r>
        <w:rPr>
          <w:spacing w:val="-4"/>
        </w:rPr>
        <w:t> </w:t>
      </w:r>
      <w:r>
        <w:rPr/>
        <w:t>Switch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dry</w:t>
      </w:r>
      <w:r>
        <w:rPr>
          <w:spacing w:val="-2"/>
        </w:rPr>
        <w:t> </w:t>
      </w:r>
      <w:r>
        <w:rPr/>
        <w:t>contacts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selector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>
          <w:spacing w:val="-2"/>
        </w:rPr>
        <w:t>status.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00" w:right="107"/>
      </w:pPr>
      <w:r>
        <w:rPr/>
        <w:t>The Circuit Selector Switch shall include integrated circuit activation monitoring with visible annunciation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operators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cabinet.</w:t>
      </w:r>
      <w:r>
        <w:rPr>
          <w:spacing w:val="-3"/>
        </w:rPr>
        <w:t> </w:t>
      </w:r>
      <w:r>
        <w:rPr/>
        <w:t>Dry</w:t>
      </w:r>
      <w:r>
        <w:rPr>
          <w:spacing w:val="-3"/>
        </w:rPr>
        <w:t> </w:t>
      </w:r>
      <w:r>
        <w:rPr/>
        <w:t>contacts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monitor circuit activation remotely.</w:t>
      </w:r>
    </w:p>
    <w:p>
      <w:pPr>
        <w:pStyle w:val="BodyText"/>
      </w:pPr>
    </w:p>
    <w:p>
      <w:pPr>
        <w:pStyle w:val="BodyText"/>
        <w:ind w:left="100" w:right="107"/>
      </w:pPr>
      <w:r>
        <w:rPr/>
        <w:t>The</w:t>
      </w:r>
      <w:r>
        <w:rPr>
          <w:spacing w:val="-4"/>
        </w:rPr>
        <w:t> </w:t>
      </w:r>
      <w:r>
        <w:rPr/>
        <w:t>Circuit</w:t>
      </w:r>
      <w:r>
        <w:rPr>
          <w:spacing w:val="-3"/>
        </w:rPr>
        <w:t> </w:t>
      </w:r>
      <w:r>
        <w:rPr/>
        <w:t>Selector</w:t>
      </w:r>
      <w:r>
        <w:rPr>
          <w:spacing w:val="-4"/>
        </w:rPr>
        <w:t> </w:t>
      </w:r>
      <w:r>
        <w:rPr/>
        <w:t>Switch</w:t>
      </w:r>
      <w:r>
        <w:rPr>
          <w:spacing w:val="-3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operated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solid-state</w:t>
      </w:r>
      <w:r>
        <w:rPr>
          <w:spacing w:val="-4"/>
        </w:rPr>
        <w:t> </w:t>
      </w:r>
      <w:r>
        <w:rPr/>
        <w:t>controller.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high-voltage</w:t>
      </w:r>
      <w:r>
        <w:rPr>
          <w:spacing w:val="-4"/>
        </w:rPr>
        <w:t> </w:t>
      </w:r>
      <w:r>
        <w:rPr/>
        <w:t>switching shall be made with vacuum relays.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22" w:header="0" w:top="1640" w:bottom="1220" w:left="1340" w:right="1360"/>
          <w:pgNumType w:start="1"/>
        </w:sectPr>
      </w:pPr>
    </w:p>
    <w:p>
      <w:pPr>
        <w:pStyle w:val="Heading1"/>
        <w:spacing w:before="79"/>
        <w:ind w:right="3038"/>
      </w:pPr>
      <w:r>
        <w:rPr/>
        <w:t>CONSTRUCTION</w:t>
      </w:r>
      <w:r>
        <w:rPr>
          <w:spacing w:val="-8"/>
        </w:rPr>
        <w:t> </w:t>
      </w:r>
      <w:r>
        <w:rPr>
          <w:spacing w:val="-2"/>
        </w:rPr>
        <w:t>METHODS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1"/>
        <w:ind w:left="100"/>
      </w:pPr>
      <w:r>
        <w:rPr/>
        <w:t>125-3.1</w:t>
      </w:r>
      <w:r>
        <w:rPr>
          <w:spacing w:val="-5"/>
        </w:rPr>
        <w:t> </w:t>
      </w:r>
      <w:r>
        <w:rPr/>
        <w:t>PLACING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L-847</w:t>
      </w:r>
      <w:r>
        <w:rPr>
          <w:spacing w:val="-2"/>
        </w:rPr>
        <w:t> </w:t>
      </w:r>
      <w:r>
        <w:rPr/>
        <w:t>CIRCUIT</w:t>
      </w:r>
      <w:r>
        <w:rPr>
          <w:spacing w:val="-2"/>
        </w:rPr>
        <w:t> </w:t>
      </w:r>
      <w:r>
        <w:rPr/>
        <w:t>SELECTOR</w:t>
      </w:r>
      <w:r>
        <w:rPr>
          <w:spacing w:val="-2"/>
        </w:rPr>
        <w:t> SWITCH.</w:t>
      </w:r>
    </w:p>
    <w:p>
      <w:pPr>
        <w:pStyle w:val="BodyText"/>
        <w:spacing w:before="1"/>
      </w:pPr>
    </w:p>
    <w:p>
      <w:pPr>
        <w:pStyle w:val="BodyText"/>
        <w:ind w:left="100" w:right="107"/>
      </w:pPr>
      <w:r>
        <w:rPr/>
        <w:t>The Contractor shall furnish, install, connect and test all equipment, accessories, conduit, cables, wires,</w:t>
      </w:r>
      <w:r>
        <w:rPr>
          <w:spacing w:val="-2"/>
        </w:rPr>
        <w:t> </w:t>
      </w:r>
      <w:r>
        <w:rPr/>
        <w:t>buses,</w:t>
      </w:r>
      <w:r>
        <w:rPr>
          <w:spacing w:val="-2"/>
        </w:rPr>
        <w:t> </w:t>
      </w:r>
      <w:r>
        <w:rPr/>
        <w:t>grounds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support</w:t>
      </w:r>
      <w:r>
        <w:rPr>
          <w:spacing w:val="-2"/>
        </w:rPr>
        <w:t> </w:t>
      </w:r>
      <w:r>
        <w:rPr/>
        <w:t>items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operable circuit</w:t>
      </w:r>
      <w:r>
        <w:rPr>
          <w:spacing w:val="-2"/>
        </w:rPr>
        <w:t> </w:t>
      </w:r>
      <w:r>
        <w:rPr/>
        <w:t>selector switch as specified here and shown in the plans.</w:t>
      </w:r>
    </w:p>
    <w:p>
      <w:pPr>
        <w:pStyle w:val="BodyText"/>
        <w:ind w:left="100" w:right="107"/>
      </w:pPr>
      <w:r>
        <w:rPr/>
        <w:t>The</w:t>
      </w:r>
      <w:r>
        <w:rPr>
          <w:spacing w:val="-3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 requirements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 Electrical Code and state and local code agencies having jurisdiction.</w:t>
      </w:r>
    </w:p>
    <w:p>
      <w:pPr>
        <w:pStyle w:val="BodyText"/>
        <w:ind w:left="100"/>
      </w:pPr>
      <w:r>
        <w:rPr/>
        <w:t>The</w:t>
      </w:r>
      <w:r>
        <w:rPr>
          <w:spacing w:val="-4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shall</w:t>
      </w:r>
      <w:r>
        <w:rPr>
          <w:spacing w:val="-6"/>
        </w:rPr>
        <w:t> </w:t>
      </w:r>
      <w:r>
        <w:rPr/>
        <w:t>install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advisory circulars and the details shown on the plans.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0"/>
      </w:pPr>
      <w:r>
        <w:rPr/>
        <w:t>125-3.2</w:t>
      </w:r>
      <w:r>
        <w:rPr>
          <w:spacing w:val="-2"/>
        </w:rPr>
        <w:t> TESTS.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00" w:right="107"/>
      </w:pPr>
      <w:r>
        <w:rPr/>
        <w:t>All connected circuits shall be fully tested by continuous operation for not less than 24 hours as a completed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prior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acceptance.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shall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constant</w:t>
      </w:r>
      <w:r>
        <w:rPr>
          <w:spacing w:val="-5"/>
        </w:rPr>
        <w:t> </w:t>
      </w:r>
      <w:r>
        <w:rPr/>
        <w:t>current</w:t>
      </w:r>
      <w:r>
        <w:rPr>
          <w:spacing w:val="-3"/>
        </w:rPr>
        <w:t> </w:t>
      </w:r>
      <w:r>
        <w:rPr/>
        <w:t>regulator in each step not less than 10 times at the beginning and end of the 24-hour test. The fixtures shall illuminate properly during each portion of the test.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right="3039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MEASUREMENT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1"/>
        <w:ind w:left="100" w:right="315"/>
        <w:jc w:val="both"/>
      </w:pPr>
      <w:r>
        <w:rPr/>
        <w:t>125-4.1 MEASUREMENT. The L-847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paid</w:t>
      </w:r>
      <w:r>
        <w:rPr>
          <w:spacing w:val="-3"/>
        </w:rPr>
        <w:t> </w:t>
      </w:r>
      <w:r>
        <w:rPr/>
        <w:t>for under this</w:t>
      </w:r>
      <w:r>
        <w:rPr>
          <w:spacing w:val="-1"/>
        </w:rPr>
        <w:t> </w:t>
      </w:r>
      <w:r>
        <w:rPr/>
        <w:t>item shall be for the</w:t>
      </w:r>
      <w:r>
        <w:rPr>
          <w:spacing w:val="-2"/>
        </w:rPr>
        <w:t> </w:t>
      </w:r>
      <w:r>
        <w:rPr/>
        <w:t>L-847 Circuit Selector</w:t>
      </w:r>
      <w:r>
        <w:rPr>
          <w:spacing w:val="-3"/>
        </w:rPr>
        <w:t> </w:t>
      </w:r>
      <w:r>
        <w:rPr/>
        <w:t>Switch</w:t>
      </w:r>
      <w:r>
        <w:rPr>
          <w:spacing w:val="-2"/>
        </w:rPr>
        <w:t> </w:t>
      </w:r>
      <w:r>
        <w:rPr/>
        <w:t>installed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Manual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place,</w:t>
      </w:r>
      <w:r>
        <w:rPr>
          <w:spacing w:val="-6"/>
        </w:rPr>
        <w:t> </w:t>
      </w:r>
      <w:r>
        <w:rPr/>
        <w:t>ready</w:t>
      </w:r>
      <w:r>
        <w:rPr>
          <w:spacing w:val="-3"/>
        </w:rPr>
        <w:t> </w:t>
      </w:r>
      <w:r>
        <w:rPr/>
        <w:t>for </w:t>
      </w:r>
      <w:r>
        <w:rPr>
          <w:spacing w:val="-2"/>
        </w:rPr>
        <w:t>operation.</w:t>
      </w:r>
    </w:p>
    <w:p>
      <w:pPr>
        <w:pStyle w:val="BodyText"/>
      </w:pPr>
    </w:p>
    <w:p>
      <w:pPr>
        <w:pStyle w:val="Heading1"/>
        <w:spacing w:before="1"/>
      </w:pPr>
      <w:r>
        <w:rPr/>
        <w:t>BASIS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PAYMENT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97"/>
      </w:pPr>
      <w:r>
        <w:rPr/>
        <w:t>125-5.1</w:t>
      </w:r>
      <w:r>
        <w:rPr>
          <w:spacing w:val="-3"/>
        </w:rPr>
        <w:t> </w:t>
      </w:r>
      <w:r>
        <w:rPr/>
        <w:t>PAYMENT.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unit price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L-847</w:t>
      </w:r>
      <w:r>
        <w:rPr>
          <w:spacing w:val="-3"/>
        </w:rPr>
        <w:t> </w:t>
      </w:r>
      <w:r>
        <w:rPr/>
        <w:t>Circuit Selector Switch installed, in place by the Contractor, and accepted by the Engineer. This price shall be full</w:t>
      </w:r>
      <w:r>
        <w:rPr>
          <w:spacing w:val="-2"/>
        </w:rPr>
        <w:t> </w:t>
      </w:r>
      <w:r>
        <w:rPr/>
        <w:t>compensation for</w:t>
      </w:r>
      <w:r>
        <w:rPr>
          <w:spacing w:val="-3"/>
        </w:rPr>
        <w:t> </w:t>
      </w:r>
      <w:r>
        <w:rPr/>
        <w:t>furnishing all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for all preparation,</w:t>
      </w:r>
      <w:r>
        <w:rPr>
          <w:spacing w:val="-3"/>
        </w:rPr>
        <w:t> </w:t>
      </w:r>
      <w:r>
        <w:rPr/>
        <w:t>assembly, and</w:t>
      </w:r>
      <w:r>
        <w:rPr>
          <w:spacing w:val="-3"/>
        </w:rPr>
        <w:t> </w:t>
      </w:r>
      <w:r>
        <w:rPr/>
        <w:t>installation of these materials, and for all labor, equipment, tools, and incidentals necessary to complete this item.</w:t>
      </w:r>
    </w:p>
    <w:p>
      <w:pPr>
        <w:pStyle w:val="BodyText"/>
      </w:pPr>
    </w:p>
    <w:p>
      <w:pPr>
        <w:pStyle w:val="BodyText"/>
        <w:ind w:left="100"/>
      </w:pPr>
      <w:r>
        <w:rPr/>
        <w:t>Payment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2"/>
        </w:rPr>
        <w:t> under: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00"/>
      </w:pPr>
      <w:r>
        <w:rPr/>
        <w:t>Item</w:t>
      </w:r>
      <w:r>
        <w:rPr>
          <w:spacing w:val="-4"/>
        </w:rPr>
        <w:t> </w:t>
      </w:r>
      <w:r>
        <w:rPr/>
        <w:t>L-125-5.1</w:t>
      </w:r>
      <w:r>
        <w:rPr>
          <w:spacing w:val="-5"/>
        </w:rPr>
        <w:t> </w:t>
      </w:r>
      <w:r>
        <w:rPr/>
        <w:t>L-847</w:t>
      </w:r>
      <w:r>
        <w:rPr>
          <w:spacing w:val="-2"/>
        </w:rPr>
        <w:t> </w:t>
      </w:r>
      <w:r>
        <w:rPr/>
        <w:t>Circuit</w:t>
      </w:r>
      <w:r>
        <w:rPr>
          <w:spacing w:val="-2"/>
        </w:rPr>
        <w:t> </w:t>
      </w:r>
      <w:r>
        <w:rPr/>
        <w:t>Selector</w:t>
      </w:r>
      <w:r>
        <w:rPr>
          <w:spacing w:val="-2"/>
        </w:rPr>
        <w:t> </w:t>
      </w:r>
      <w:r>
        <w:rPr/>
        <w:t>Switch,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Place—per</w:t>
      </w:r>
      <w:r>
        <w:rPr>
          <w:spacing w:val="-4"/>
        </w:rPr>
        <w:t> each</w:t>
      </w:r>
    </w:p>
    <w:p>
      <w:pPr>
        <w:pStyle w:val="BodyText"/>
        <w:rPr>
          <w:sz w:val="26"/>
        </w:rPr>
      </w:pPr>
    </w:p>
    <w:p>
      <w:pPr>
        <w:spacing w:before="164"/>
        <w:ind w:left="3057" w:right="3036" w:firstLine="0"/>
        <w:jc w:val="center"/>
        <w:rPr>
          <w:rFonts w:ascii="Calibri"/>
          <w:b/>
          <w:sz w:val="23"/>
        </w:rPr>
      </w:pPr>
      <w:r>
        <w:rPr>
          <w:rFonts w:ascii="Calibri"/>
          <w:b/>
          <w:sz w:val="23"/>
        </w:rPr>
        <w:t>END OF</w:t>
      </w:r>
      <w:r>
        <w:rPr>
          <w:rFonts w:ascii="Calibri"/>
          <w:b/>
          <w:spacing w:val="-3"/>
          <w:sz w:val="23"/>
        </w:rPr>
        <w:t> </w:t>
      </w:r>
      <w:r>
        <w:rPr>
          <w:rFonts w:ascii="Calibri"/>
          <w:b/>
          <w:sz w:val="23"/>
        </w:rPr>
        <w:t>ITEM</w:t>
      </w:r>
      <w:r>
        <w:rPr>
          <w:rFonts w:ascii="Calibri"/>
          <w:b/>
          <w:spacing w:val="-1"/>
          <w:sz w:val="23"/>
        </w:rPr>
        <w:t> </w:t>
      </w:r>
      <w:r>
        <w:rPr>
          <w:rFonts w:ascii="Calibri"/>
          <w:b/>
          <w:sz w:val="23"/>
        </w:rPr>
        <w:t>L-</w:t>
      </w:r>
      <w:r>
        <w:rPr>
          <w:rFonts w:ascii="Calibri"/>
          <w:b/>
          <w:spacing w:val="-5"/>
          <w:sz w:val="23"/>
        </w:rPr>
        <w:t>125</w:t>
      </w:r>
    </w:p>
    <w:sectPr>
      <w:pgSz w:w="12240" w:h="15840"/>
      <w:pgMar w:header="0" w:footer="1022" w:top="1360" w:bottom="122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29993pt;margin-top:729.919983pt;width:164.25pt;height:13.55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pStyle w:val="BodyText"/>
                  <w:spacing w:line="25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L-847</w:t>
                </w:r>
                <w:r>
                  <w:rPr>
                    <w:rFonts w:ascii="Calibri"/>
                    <w:spacing w:val="-6"/>
                  </w:rPr>
                  <w:t> </w:t>
                </w:r>
                <w:r>
                  <w:rPr>
                    <w:rFonts w:ascii="Calibri"/>
                  </w:rPr>
                  <w:t>Circuit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Selector</w:t>
                </w:r>
                <w:r>
                  <w:rPr>
                    <w:rFonts w:ascii="Calibri"/>
                    <w:spacing w:val="-3"/>
                  </w:rPr>
                  <w:t> </w:t>
                </w:r>
                <w:r>
                  <w:rPr>
                    <w:rFonts w:ascii="Calibri"/>
                  </w:rPr>
                  <w:t>Switch</w:t>
                </w:r>
                <w:r>
                  <w:rPr>
                    <w:rFonts w:ascii="Calibri"/>
                    <w:spacing w:val="-5"/>
                  </w:rPr>
                  <w:t> </w:t>
                </w:r>
                <w:r>
                  <w:rPr>
                    <w:rFonts w:ascii="Calibri"/>
                  </w:rPr>
                  <w:t>REV</w:t>
                </w:r>
                <w:r>
                  <w:rPr>
                    <w:rFonts w:ascii="Calibri"/>
                    <w:spacing w:val="-5"/>
                  </w:rPr>
                  <w:t> </w:t>
                </w:r>
                <w:r>
                  <w:rPr>
                    <w:rFonts w:ascii="Calibri"/>
                    <w:spacing w:val="-1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57" w:right="3036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Lepetich</dc:creator>
  <dcterms:created xsi:type="dcterms:W3CDTF">2023-01-05T19:32:43Z</dcterms:created>
  <dcterms:modified xsi:type="dcterms:W3CDTF">2023-01-05T19:32:43Z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